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83DED" w14:textId="77777777" w:rsidR="00021E48" w:rsidRPr="005342BB" w:rsidRDefault="00021E48" w:rsidP="00021E48">
      <w:pPr>
        <w:shd w:val="clear" w:color="auto" w:fill="FFFFFF"/>
        <w:spacing w:after="0" w:line="240" w:lineRule="auto"/>
        <w:jc w:val="center"/>
        <w:outlineLvl w:val="0"/>
        <w:rPr>
          <w:rFonts w:eastAsia="Times New Roman"/>
          <w:b/>
          <w:bCs/>
          <w:iCs/>
          <w:caps/>
          <w:kern w:val="36"/>
          <w:sz w:val="20"/>
          <w:szCs w:val="20"/>
          <w:lang w:eastAsia="hu-HU"/>
        </w:rPr>
      </w:pPr>
      <w:r w:rsidRPr="005342BB">
        <w:rPr>
          <w:rFonts w:eastAsia="Times New Roman"/>
          <w:b/>
          <w:bCs/>
          <w:iCs/>
          <w:caps/>
          <w:kern w:val="36"/>
          <w:sz w:val="20"/>
          <w:szCs w:val="20"/>
          <w:lang w:eastAsia="hu-HU"/>
        </w:rPr>
        <w:t>ADATVÉDELMI TÁJÉKOZTATÓ és hozzájáruló nyilatkozat</w:t>
      </w:r>
    </w:p>
    <w:p w14:paraId="495C886F"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16"/>
          <w:szCs w:val="16"/>
          <w:lang w:eastAsia="hu-HU"/>
        </w:rPr>
        <w:br/>
      </w:r>
      <w:r w:rsidRPr="005342BB">
        <w:rPr>
          <w:rFonts w:eastAsia="Times New Roman"/>
          <w:b/>
          <w:bCs/>
          <w:sz w:val="20"/>
          <w:szCs w:val="20"/>
          <w:lang w:eastAsia="hu-HU"/>
        </w:rPr>
        <w:t>1. Adatkezelő megnevezése</w:t>
      </w:r>
    </w:p>
    <w:p w14:paraId="7DEAF445" w14:textId="6EC08CF8"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sz w:val="20"/>
          <w:szCs w:val="20"/>
          <w:lang w:eastAsia="hu-HU"/>
        </w:rPr>
        <w:t>Adatkezelő megnevezése:</w:t>
      </w:r>
      <w:r w:rsidRPr="005342BB">
        <w:rPr>
          <w:rFonts w:eastAsia="Times New Roman"/>
          <w:sz w:val="20"/>
          <w:szCs w:val="20"/>
          <w:lang w:eastAsia="hu-HU"/>
        </w:rPr>
        <w:tab/>
      </w:r>
      <w:r w:rsidR="001219EC">
        <w:rPr>
          <w:rFonts w:eastAsia="Times New Roman"/>
          <w:sz w:val="20"/>
          <w:szCs w:val="20"/>
          <w:lang w:eastAsia="hu-HU"/>
        </w:rPr>
        <w:t>Veszprémi Bóbita Körzeti Óvoda</w:t>
      </w:r>
    </w:p>
    <w:p w14:paraId="39A9F520" w14:textId="729FD1FD"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sz w:val="20"/>
          <w:szCs w:val="20"/>
          <w:lang w:eastAsia="hu-HU"/>
        </w:rPr>
        <w:t>Adatkezelő székhelye:</w:t>
      </w:r>
      <w:r w:rsidR="001219EC">
        <w:rPr>
          <w:rFonts w:eastAsia="Times New Roman"/>
          <w:sz w:val="20"/>
          <w:szCs w:val="20"/>
          <w:lang w:eastAsia="hu-HU"/>
        </w:rPr>
        <w:t xml:space="preserve"> 8200 Veszprém, </w:t>
      </w:r>
      <w:proofErr w:type="spellStart"/>
      <w:r w:rsidR="001219EC">
        <w:rPr>
          <w:rFonts w:eastAsia="Times New Roman"/>
          <w:sz w:val="20"/>
          <w:szCs w:val="20"/>
          <w:lang w:eastAsia="hu-HU"/>
        </w:rPr>
        <w:t>Haszkovó</w:t>
      </w:r>
      <w:proofErr w:type="spellEnd"/>
      <w:r w:rsidR="001219EC">
        <w:rPr>
          <w:rFonts w:eastAsia="Times New Roman"/>
          <w:sz w:val="20"/>
          <w:szCs w:val="20"/>
          <w:lang w:eastAsia="hu-HU"/>
        </w:rPr>
        <w:t xml:space="preserve"> u. 23.</w:t>
      </w:r>
      <w:r w:rsidRPr="005342BB">
        <w:rPr>
          <w:rFonts w:eastAsia="Times New Roman"/>
          <w:sz w:val="20"/>
          <w:szCs w:val="20"/>
          <w:lang w:eastAsia="hu-HU"/>
        </w:rPr>
        <w:tab/>
      </w:r>
      <w:r w:rsidRPr="005342BB">
        <w:rPr>
          <w:rFonts w:eastAsia="Times New Roman"/>
          <w:sz w:val="20"/>
          <w:szCs w:val="20"/>
          <w:lang w:eastAsia="hu-HU"/>
        </w:rPr>
        <w:br/>
        <w:t>Adatkezelő e-elérhetősége:</w:t>
      </w:r>
      <w:r w:rsidR="001219EC">
        <w:rPr>
          <w:rFonts w:eastAsia="Times New Roman"/>
          <w:sz w:val="20"/>
          <w:szCs w:val="20"/>
          <w:lang w:eastAsia="hu-HU"/>
        </w:rPr>
        <w:t xml:space="preserve"> </w:t>
      </w:r>
      <w:r w:rsidR="008F016F">
        <w:rPr>
          <w:rFonts w:eastAsia="Times New Roman"/>
          <w:sz w:val="20"/>
          <w:szCs w:val="20"/>
          <w:lang w:eastAsia="hu-HU"/>
        </w:rPr>
        <w:t>elelmezesbobita@gmail.com, tel: 20/204-4177</w:t>
      </w:r>
      <w:r w:rsidRPr="005342BB">
        <w:rPr>
          <w:rFonts w:eastAsia="Times New Roman"/>
          <w:sz w:val="20"/>
          <w:szCs w:val="20"/>
          <w:lang w:eastAsia="hu-HU"/>
        </w:rPr>
        <w:br/>
        <w:t>Adatkezelő képviselője:</w:t>
      </w:r>
      <w:r w:rsidR="008F016F">
        <w:rPr>
          <w:rFonts w:eastAsia="Times New Roman"/>
          <w:sz w:val="20"/>
          <w:szCs w:val="20"/>
          <w:lang w:eastAsia="hu-HU"/>
        </w:rPr>
        <w:t xml:space="preserve"> Molná</w:t>
      </w:r>
      <w:r w:rsidR="009757FC">
        <w:rPr>
          <w:rFonts w:eastAsia="Times New Roman"/>
          <w:sz w:val="20"/>
          <w:szCs w:val="20"/>
          <w:lang w:eastAsia="hu-HU"/>
        </w:rPr>
        <w:t>r</w:t>
      </w:r>
      <w:r w:rsidR="008F016F">
        <w:rPr>
          <w:rFonts w:eastAsia="Times New Roman"/>
          <w:sz w:val="20"/>
          <w:szCs w:val="20"/>
          <w:lang w:eastAsia="hu-HU"/>
        </w:rPr>
        <w:t>-Takács Gyöngyi</w:t>
      </w:r>
    </w:p>
    <w:p w14:paraId="482DA26B" w14:textId="77777777" w:rsidR="00021E48" w:rsidRPr="005342BB" w:rsidRDefault="00021E48" w:rsidP="00021E48">
      <w:pPr>
        <w:shd w:val="clear" w:color="auto" w:fill="FFFFFF"/>
        <w:spacing w:after="0" w:line="240" w:lineRule="auto"/>
        <w:rPr>
          <w:rFonts w:eastAsia="Times New Roman"/>
          <w:sz w:val="20"/>
          <w:szCs w:val="20"/>
          <w:lang w:eastAsia="hu-HU"/>
        </w:rPr>
      </w:pPr>
    </w:p>
    <w:p w14:paraId="19BCBBE3"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t>2. Adatkezelés szabályai</w:t>
      </w:r>
    </w:p>
    <w:p w14:paraId="7880C535" w14:textId="70C93915"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Jelen adatkezelési tájékoztató időbeli hatálya</w:t>
      </w:r>
      <w:r w:rsidR="009757FC">
        <w:rPr>
          <w:rFonts w:eastAsia="Times New Roman"/>
          <w:sz w:val="20"/>
          <w:szCs w:val="20"/>
          <w:lang w:eastAsia="hu-HU"/>
        </w:rPr>
        <w:t xml:space="preserve"> 2026. szeptember 1-től</w:t>
      </w:r>
      <w:r w:rsidRPr="005342BB">
        <w:rPr>
          <w:rFonts w:eastAsia="Times New Roman"/>
          <w:sz w:val="20"/>
          <w:szCs w:val="20"/>
          <w:lang w:eastAsia="hu-HU"/>
        </w:rPr>
        <w:t xml:space="preserve"> visszavonásig tart. A Veszprémi Bóbita Körzeti Óvoda tájékoztatja az érintetteket, hogy a gyermekétkeztetési közfeladat ellátásával kapcsolatban a jelen adatvédelmi tájékoztatóban foglaltak alapján kezel személyes adatokat. E tájékoztató a Veszprémi Bóbita Körzeti Óvoda Adatvédelmi szabályzata alapján készült, tárgyi hatálya kiterjed </w:t>
      </w:r>
      <w:r w:rsidRPr="005342BB">
        <w:rPr>
          <w:sz w:val="20"/>
          <w:szCs w:val="20"/>
        </w:rPr>
        <w:t>az összes, a vonatkozó jogszabályok által személyesnek minősített adatra, valamint minden olyan folyamatra</w:t>
      </w:r>
      <w:r w:rsidRPr="005342BB">
        <w:rPr>
          <w:rFonts w:eastAsia="Times New Roman"/>
          <w:sz w:val="20"/>
          <w:szCs w:val="20"/>
          <w:lang w:eastAsia="hu-HU"/>
        </w:rPr>
        <w:t xml:space="preserve">, amely során az információs önrendelkezési jogról és az információszabadságról szóló 2011. évi CXII. törvényben (a továbbiakban: </w:t>
      </w:r>
      <w:proofErr w:type="spellStart"/>
      <w:r w:rsidRPr="005342BB">
        <w:rPr>
          <w:rFonts w:eastAsia="Times New Roman"/>
          <w:sz w:val="20"/>
          <w:szCs w:val="20"/>
          <w:lang w:eastAsia="hu-HU"/>
        </w:rPr>
        <w:t>Info</w:t>
      </w:r>
      <w:proofErr w:type="spellEnd"/>
      <w:r w:rsidRPr="005342BB">
        <w:rPr>
          <w:rFonts w:eastAsia="Times New Roman"/>
          <w:sz w:val="20"/>
          <w:szCs w:val="20"/>
          <w:lang w:eastAsia="hu-HU"/>
        </w:rPr>
        <w:t xml:space="preserve"> tv.) meghatározott személyes adat kezelése megvalósul.</w:t>
      </w:r>
    </w:p>
    <w:p w14:paraId="7F1A88F9" w14:textId="77777777" w:rsidR="00021E48" w:rsidRPr="005342BB" w:rsidRDefault="00021E48" w:rsidP="00021E48">
      <w:pPr>
        <w:shd w:val="clear" w:color="auto" w:fill="FFFFFF"/>
        <w:spacing w:after="0" w:line="240" w:lineRule="auto"/>
        <w:jc w:val="both"/>
        <w:rPr>
          <w:rFonts w:eastAsia="Times New Roman"/>
          <w:sz w:val="20"/>
          <w:szCs w:val="20"/>
          <w:lang w:eastAsia="hu-HU"/>
        </w:rPr>
      </w:pPr>
    </w:p>
    <w:p w14:paraId="3805A913"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b/>
          <w:sz w:val="20"/>
          <w:szCs w:val="20"/>
          <w:lang w:eastAsia="hu-HU"/>
        </w:rPr>
        <w:t>2.1. Adatkezelés célja</w:t>
      </w:r>
      <w:r w:rsidRPr="005342BB">
        <w:rPr>
          <w:rFonts w:eastAsia="Times New Roman"/>
          <w:sz w:val="20"/>
          <w:szCs w:val="20"/>
          <w:lang w:eastAsia="hu-HU"/>
        </w:rPr>
        <w:t>:</w:t>
      </w:r>
      <w:r w:rsidRPr="005342BB">
        <w:rPr>
          <w:rFonts w:eastAsia="Times New Roman"/>
          <w:sz w:val="20"/>
          <w:szCs w:val="20"/>
          <w:lang w:eastAsia="hu-HU"/>
        </w:rPr>
        <w:tab/>
        <w:t>Gyermekétkeztetés biztosítása (nyilvántartás, számlázás/bizonylatkészítés, kapcsolattartás)</w:t>
      </w:r>
    </w:p>
    <w:p w14:paraId="4C34180A"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b/>
          <w:sz w:val="20"/>
          <w:szCs w:val="20"/>
          <w:lang w:eastAsia="hu-HU"/>
        </w:rPr>
        <w:t>2.2. Adatkezelés ideje</w:t>
      </w:r>
      <w:r w:rsidRPr="005342BB">
        <w:rPr>
          <w:rFonts w:eastAsia="Times New Roman"/>
          <w:sz w:val="20"/>
          <w:szCs w:val="20"/>
          <w:lang w:eastAsia="hu-HU"/>
        </w:rPr>
        <w:t>:</w:t>
      </w:r>
      <w:r w:rsidRPr="005342BB">
        <w:rPr>
          <w:rFonts w:eastAsia="Times New Roman"/>
          <w:sz w:val="20"/>
          <w:szCs w:val="20"/>
          <w:lang w:eastAsia="hu-HU"/>
        </w:rPr>
        <w:tab/>
        <w:t>Az adatkezelés céljának megvalósulásáig, illetve jogszabály által meghatározott bizonylatőrzési ideig</w:t>
      </w:r>
    </w:p>
    <w:p w14:paraId="058B252F" w14:textId="77777777" w:rsidR="00021E48" w:rsidRPr="005342BB" w:rsidRDefault="00021E48" w:rsidP="00021E48">
      <w:pPr>
        <w:shd w:val="clear" w:color="auto" w:fill="FFFFFF"/>
        <w:spacing w:after="0" w:line="240" w:lineRule="auto"/>
        <w:jc w:val="both"/>
        <w:rPr>
          <w:rFonts w:eastAsia="Times New Roman"/>
          <w:b/>
          <w:sz w:val="20"/>
          <w:szCs w:val="20"/>
          <w:lang w:eastAsia="hu-HU"/>
        </w:rPr>
      </w:pPr>
      <w:r w:rsidRPr="005342BB">
        <w:rPr>
          <w:rFonts w:eastAsia="Times New Roman"/>
          <w:b/>
          <w:sz w:val="20"/>
          <w:szCs w:val="20"/>
          <w:lang w:eastAsia="hu-HU"/>
        </w:rPr>
        <w:t>2.3. Adatkezelés jellege:</w:t>
      </w:r>
    </w:p>
    <w:p w14:paraId="461E1E9E"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A Gyermekétkeztetési feladatellátással kapcsolatban a Veszprémi Bóbita Körzeti Óvoda jogszabályon alapuló adatkezelést folytat. Ezen adatok köre: </w:t>
      </w:r>
    </w:p>
    <w:p w14:paraId="1A3CBA6C" w14:textId="77777777" w:rsidR="00021E48" w:rsidRDefault="00021E48" w:rsidP="00021E48">
      <w:pPr>
        <w:spacing w:after="0" w:line="259" w:lineRule="auto"/>
        <w:ind w:left="709"/>
        <w:jc w:val="both"/>
        <w:rPr>
          <w:rFonts w:eastAsia="Times New Roman" w:cs="Arial"/>
          <w:sz w:val="20"/>
          <w:szCs w:val="20"/>
          <w:lang w:eastAsia="hu-HU"/>
        </w:rPr>
      </w:pPr>
    </w:p>
    <w:p w14:paraId="26C875B0" w14:textId="77777777" w:rsidR="00021E48" w:rsidRPr="00021E48" w:rsidRDefault="00021E48" w:rsidP="00021E48">
      <w:pPr>
        <w:spacing w:after="0" w:line="259" w:lineRule="auto"/>
        <w:ind w:left="709"/>
        <w:jc w:val="both"/>
        <w:rPr>
          <w:rFonts w:eastAsia="Times New Roman" w:cs="Arial"/>
          <w:sz w:val="20"/>
          <w:szCs w:val="20"/>
          <w:lang w:eastAsia="hu-HU"/>
        </w:rPr>
      </w:pPr>
      <w:r w:rsidRPr="00021E48">
        <w:rPr>
          <w:rFonts w:eastAsia="Times New Roman" w:cs="Arial"/>
          <w:sz w:val="20"/>
          <w:szCs w:val="20"/>
          <w:lang w:eastAsia="hu-HU"/>
        </w:rPr>
        <w:t xml:space="preserve">Kedveszménye étkezésben való részvétel esetén a kedvezmény igazolásán szereplő személyes adatok: </w:t>
      </w:r>
    </w:p>
    <w:p w14:paraId="73579A1B" w14:textId="77777777" w:rsidR="00021E48" w:rsidRPr="00021E48" w:rsidRDefault="00021E48" w:rsidP="00021E48">
      <w:pPr>
        <w:pStyle w:val="Listaszerbekezds"/>
        <w:numPr>
          <w:ilvl w:val="0"/>
          <w:numId w:val="5"/>
        </w:numPr>
        <w:spacing w:after="0" w:line="259" w:lineRule="auto"/>
        <w:jc w:val="both"/>
        <w:rPr>
          <w:rFonts w:eastAsia="Times New Roman" w:cs="Arial"/>
          <w:sz w:val="20"/>
          <w:szCs w:val="20"/>
          <w:lang w:eastAsia="hu-HU"/>
        </w:rPr>
      </w:pPr>
      <w:r w:rsidRPr="00021E48">
        <w:rPr>
          <w:rFonts w:eastAsia="Times New Roman" w:cs="Arial"/>
          <w:sz w:val="20"/>
          <w:szCs w:val="20"/>
          <w:lang w:eastAsia="hu-HU"/>
        </w:rPr>
        <w:t>nyilatkozatot adó neve, anyja neve, születési hely és idő, lakcím</w:t>
      </w:r>
    </w:p>
    <w:p w14:paraId="02BFEE5B" w14:textId="77777777" w:rsidR="00021E48" w:rsidRPr="00021E48" w:rsidRDefault="00021E48" w:rsidP="00021E48">
      <w:pPr>
        <w:pStyle w:val="Listaszerbekezds"/>
        <w:numPr>
          <w:ilvl w:val="0"/>
          <w:numId w:val="5"/>
        </w:numPr>
        <w:spacing w:after="0" w:line="259" w:lineRule="auto"/>
        <w:jc w:val="both"/>
        <w:rPr>
          <w:rFonts w:eastAsia="Times New Roman" w:cs="Arial"/>
          <w:sz w:val="20"/>
          <w:szCs w:val="20"/>
          <w:lang w:eastAsia="hu-HU"/>
        </w:rPr>
      </w:pPr>
      <w:r w:rsidRPr="00021E48">
        <w:rPr>
          <w:rFonts w:eastAsia="Times New Roman" w:cs="Arial"/>
          <w:sz w:val="20"/>
          <w:szCs w:val="20"/>
          <w:lang w:eastAsia="hu-HU"/>
        </w:rPr>
        <w:t>érintett gyermek neve, anyja neve, születési helye, ideje</w:t>
      </w:r>
    </w:p>
    <w:p w14:paraId="1827C5F2" w14:textId="77777777" w:rsidR="00021E48" w:rsidRPr="00021E48" w:rsidRDefault="00021E48" w:rsidP="00021E48">
      <w:pPr>
        <w:pStyle w:val="Listaszerbekezds"/>
        <w:numPr>
          <w:ilvl w:val="0"/>
          <w:numId w:val="5"/>
        </w:numPr>
        <w:spacing w:after="0" w:line="259" w:lineRule="auto"/>
        <w:jc w:val="both"/>
        <w:rPr>
          <w:rFonts w:eastAsia="Times New Roman" w:cs="Arial"/>
          <w:sz w:val="20"/>
          <w:szCs w:val="20"/>
          <w:lang w:eastAsia="hu-HU"/>
        </w:rPr>
      </w:pPr>
      <w:r w:rsidRPr="00021E48">
        <w:rPr>
          <w:rFonts w:eastAsia="Times New Roman" w:cs="Arial"/>
          <w:sz w:val="20"/>
          <w:szCs w:val="20"/>
          <w:lang w:eastAsia="hu-HU"/>
        </w:rPr>
        <w:t>gyermekre vonatkozó további személyes adatok, mely szerint rendszeres gyermekvédelmi kedvezményben részesül-e, tartósan beteg vagy fogyatékos, a gyermek családjában van-e tartós beteg vagy fogyatékos gyermek, a gyermek három vagy több gyermekes családban nevelkedik-e, nevelésbe vették-e a gyermeket, a gyermeket nevelő család havi jövedelmével kapcsolatos adat, a gyermek egészségi állapotára vonatkozó bármely adat</w:t>
      </w:r>
    </w:p>
    <w:p w14:paraId="48E180D3" w14:textId="77777777" w:rsidR="00021E48" w:rsidRDefault="00021E48" w:rsidP="00021E48">
      <w:pPr>
        <w:spacing w:after="0" w:line="259" w:lineRule="auto"/>
        <w:ind w:left="709"/>
        <w:jc w:val="both"/>
        <w:rPr>
          <w:rFonts w:eastAsia="Times New Roman" w:cs="Arial"/>
          <w:sz w:val="20"/>
          <w:szCs w:val="20"/>
          <w:lang w:eastAsia="hu-HU"/>
        </w:rPr>
      </w:pPr>
    </w:p>
    <w:p w14:paraId="0E17FA11"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Gyermekétkeztetési feladatellátás céljából </w:t>
      </w:r>
      <w:r w:rsidRPr="005342BB">
        <w:rPr>
          <w:rFonts w:eastAsia="Times New Roman"/>
          <w:b/>
          <w:sz w:val="20"/>
          <w:szCs w:val="20"/>
          <w:lang w:eastAsia="hu-HU"/>
        </w:rPr>
        <w:t>hozzájáruláson alapuló</w:t>
      </w:r>
      <w:r w:rsidRPr="005342BB">
        <w:rPr>
          <w:rFonts w:eastAsia="Times New Roman"/>
          <w:sz w:val="20"/>
          <w:szCs w:val="20"/>
          <w:lang w:eastAsia="hu-HU"/>
        </w:rPr>
        <w:t xml:space="preserve"> adatkezelésre az alábbi adatok tekintetében kerül sor:</w:t>
      </w:r>
    </w:p>
    <w:p w14:paraId="48E128BB" w14:textId="77777777" w:rsidR="00021E48" w:rsidRPr="005342BB" w:rsidRDefault="00021E48" w:rsidP="00021E48">
      <w:pPr>
        <w:numPr>
          <w:ilvl w:val="0"/>
          <w:numId w:val="4"/>
        </w:num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Kapcsolattartás céljából: Szülő / gondviselő neve, elérhetőségei (lakcím, email, telefonszám);</w:t>
      </w:r>
    </w:p>
    <w:p w14:paraId="00E45D83" w14:textId="77777777" w:rsidR="00021E48" w:rsidRPr="005342BB" w:rsidRDefault="00021E48" w:rsidP="00021E48">
      <w:pPr>
        <w:shd w:val="clear" w:color="auto" w:fill="FFFFFF"/>
        <w:spacing w:after="0" w:line="240" w:lineRule="auto"/>
        <w:jc w:val="both"/>
        <w:rPr>
          <w:rFonts w:eastAsia="Times New Roman"/>
          <w:b/>
          <w:sz w:val="20"/>
          <w:szCs w:val="20"/>
          <w:lang w:eastAsia="hu-HU"/>
        </w:rPr>
      </w:pPr>
      <w:r w:rsidRPr="005342BB">
        <w:rPr>
          <w:rFonts w:eastAsia="Times New Roman"/>
          <w:b/>
          <w:sz w:val="20"/>
          <w:szCs w:val="20"/>
          <w:lang w:eastAsia="hu-HU"/>
        </w:rPr>
        <w:t>2.4. Az adatok címzettjei:</w:t>
      </w:r>
    </w:p>
    <w:p w14:paraId="53E41A51" w14:textId="77777777" w:rsidR="00021E48" w:rsidRPr="005342BB" w:rsidRDefault="00021E48" w:rsidP="00021E48">
      <w:pPr>
        <w:numPr>
          <w:ilvl w:val="0"/>
          <w:numId w:val="3"/>
        </w:num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Bakony </w:t>
      </w:r>
      <w:proofErr w:type="spellStart"/>
      <w:r w:rsidRPr="005342BB">
        <w:rPr>
          <w:rFonts w:eastAsia="Times New Roman"/>
          <w:sz w:val="20"/>
          <w:szCs w:val="20"/>
          <w:lang w:eastAsia="hu-HU"/>
        </w:rPr>
        <w:t>Gaszt</w:t>
      </w:r>
      <w:proofErr w:type="spellEnd"/>
      <w:r w:rsidRPr="005342BB">
        <w:rPr>
          <w:rFonts w:eastAsia="Times New Roman"/>
          <w:sz w:val="20"/>
          <w:szCs w:val="20"/>
          <w:lang w:eastAsia="hu-HU"/>
        </w:rPr>
        <w:t xml:space="preserve"> Zrt.  8200 Veszprém, Radnóti tér 2. </w:t>
      </w:r>
      <w:r w:rsidRPr="005342BB">
        <w:rPr>
          <w:rFonts w:eastAsia="Times New Roman"/>
          <w:sz w:val="20"/>
          <w:szCs w:val="20"/>
          <w:lang w:eastAsia="hu-HU"/>
        </w:rPr>
        <w:tab/>
      </w:r>
      <w:r w:rsidRPr="005342BB">
        <w:rPr>
          <w:rFonts w:eastAsia="Times New Roman"/>
          <w:sz w:val="20"/>
          <w:szCs w:val="20"/>
          <w:lang w:eastAsia="hu-HU"/>
        </w:rPr>
        <w:tab/>
      </w:r>
    </w:p>
    <w:p w14:paraId="70D28A50" w14:textId="77777777" w:rsidR="00021E48" w:rsidRPr="005342BB" w:rsidRDefault="00021E48" w:rsidP="00021E48">
      <w:pPr>
        <w:shd w:val="clear" w:color="auto" w:fill="FFFFFF"/>
        <w:spacing w:after="0" w:line="240" w:lineRule="auto"/>
        <w:ind w:left="720"/>
        <w:jc w:val="both"/>
        <w:rPr>
          <w:rFonts w:eastAsia="Times New Roman"/>
          <w:sz w:val="20"/>
          <w:szCs w:val="20"/>
          <w:lang w:eastAsia="hu-HU"/>
        </w:rPr>
      </w:pPr>
      <w:r w:rsidRPr="005342BB">
        <w:rPr>
          <w:rFonts w:eastAsia="Times New Roman"/>
          <w:sz w:val="20"/>
          <w:szCs w:val="20"/>
          <w:lang w:eastAsia="hu-HU"/>
        </w:rPr>
        <w:t>Táplálékallergiás/diétás étkeztetést biztosító szolgáltató</w:t>
      </w:r>
    </w:p>
    <w:p w14:paraId="58111227" w14:textId="77777777" w:rsidR="00021E48" w:rsidRPr="005342BB" w:rsidRDefault="00021E48" w:rsidP="00021E48">
      <w:pPr>
        <w:numPr>
          <w:ilvl w:val="0"/>
          <w:numId w:val="3"/>
        </w:num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Magyar Közigazgatásfejlesztési Zrt. 1022 Budapest, Fillér u.60.</w:t>
      </w:r>
      <w:r w:rsidRPr="005342BB">
        <w:rPr>
          <w:rFonts w:eastAsia="Times New Roman"/>
          <w:sz w:val="20"/>
          <w:szCs w:val="20"/>
          <w:lang w:eastAsia="hu-HU"/>
        </w:rPr>
        <w:tab/>
        <w:t xml:space="preserve">        </w:t>
      </w:r>
    </w:p>
    <w:p w14:paraId="21F23C02" w14:textId="77777777" w:rsidR="00021E48" w:rsidRPr="005342BB" w:rsidRDefault="00021E48" w:rsidP="00021E48">
      <w:pPr>
        <w:shd w:val="clear" w:color="auto" w:fill="FFFFFF"/>
        <w:spacing w:after="0" w:line="240" w:lineRule="auto"/>
        <w:ind w:left="720"/>
        <w:jc w:val="both"/>
        <w:rPr>
          <w:rFonts w:eastAsia="Times New Roman"/>
          <w:sz w:val="20"/>
          <w:szCs w:val="20"/>
          <w:lang w:eastAsia="hu-HU"/>
        </w:rPr>
      </w:pPr>
      <w:r w:rsidRPr="005342BB">
        <w:rPr>
          <w:rFonts w:eastAsia="Times New Roman"/>
          <w:sz w:val="20"/>
          <w:szCs w:val="20"/>
          <w:lang w:eastAsia="hu-HU"/>
        </w:rPr>
        <w:t>Étkező nyilvántartó szoftver üzemeltetője</w:t>
      </w:r>
    </w:p>
    <w:p w14:paraId="64F4EA65" w14:textId="77777777" w:rsidR="00021E48" w:rsidRPr="005342BB" w:rsidRDefault="00021E48" w:rsidP="00021E48">
      <w:pPr>
        <w:numPr>
          <w:ilvl w:val="0"/>
          <w:numId w:val="3"/>
        </w:num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Veszprémi Intézmény Szolgáltató szervezet ellenőrzést végző szerv</w:t>
      </w:r>
    </w:p>
    <w:p w14:paraId="22D12472" w14:textId="77777777" w:rsidR="00021E48" w:rsidRPr="005342BB" w:rsidRDefault="00021E48" w:rsidP="00021E48">
      <w:pPr>
        <w:shd w:val="clear" w:color="auto" w:fill="FFFFFF"/>
        <w:spacing w:after="0" w:line="240" w:lineRule="auto"/>
        <w:ind w:left="720"/>
        <w:jc w:val="both"/>
        <w:rPr>
          <w:rFonts w:eastAsia="Times New Roman"/>
          <w:sz w:val="20"/>
          <w:szCs w:val="20"/>
          <w:lang w:eastAsia="hu-HU"/>
        </w:rPr>
      </w:pPr>
    </w:p>
    <w:p w14:paraId="4C6FF7A4"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Jelen tájékoztató célja, hogy a Veszprémi Bóbita Körzeti Óvoda az adat felvétele előtt minden esetben közölje az érintettel az adatkezelés célját, valamint az adatkezelés jogalapját és az adatkezelésre vonatkozó minden fontos információt. Az adatkezelési tájékoztató fogalmi rendszere megegyezik az információs önrendelkezési jogról és az információszabadságról szóló 2011. évi CXII. törvényben (a továbbiakban: </w:t>
      </w:r>
      <w:proofErr w:type="spellStart"/>
      <w:r w:rsidRPr="005342BB">
        <w:rPr>
          <w:rFonts w:eastAsia="Times New Roman"/>
          <w:sz w:val="20"/>
          <w:szCs w:val="20"/>
          <w:lang w:eastAsia="hu-HU"/>
        </w:rPr>
        <w:t>Info</w:t>
      </w:r>
      <w:proofErr w:type="spellEnd"/>
      <w:r w:rsidRPr="005342BB">
        <w:rPr>
          <w:rFonts w:eastAsia="Times New Roman"/>
          <w:sz w:val="20"/>
          <w:szCs w:val="20"/>
          <w:lang w:eastAsia="hu-HU"/>
        </w:rPr>
        <w:t xml:space="preserve"> tv.) foglalt értelmező fogalommagyarázatoknak. </w:t>
      </w:r>
    </w:p>
    <w:p w14:paraId="7E7C1A54"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A Veszprémi Bóbita Körzeti Óvoda személyes adatot a 2. pontban meghatározott célból, jog gyakorlása vagy kötelezettség teljesítése érdekében kezel, a cél eléréséhez szükséges minimális mértékben és ideig. A kezelt személyes adatokat magáncélra nem használja fel, az adatkezelés mindenkor megfelel a célhoz kötöttség alapelvének –amennyiben az adatkezelés célja megszűnt vagy az adatok kezelése egyébként jogellenes, az adatok törlésre kerülnek. A személyes adatok tárolása, elhelyezése úgy került kialakításra, hogy az jogosulatlan személy részére nem hozzáférhető, megismerhető.</w:t>
      </w:r>
    </w:p>
    <w:p w14:paraId="7A0AFADA"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t>3. Az érintettek jogainak érvényesítése</w:t>
      </w:r>
    </w:p>
    <w:p w14:paraId="12468498"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Az érintett bármikor tájékoztatást kérhet személyes adatai kezeléséről, valamint kérheti személyes adatainak helyesbítését, illetve – a jogszabályban elrendelt adatkezelések kivételével – törlését a Veszprémi Bóbita Körzeti Óvoda 1. pontban megjelölt elérhetőségein. </w:t>
      </w:r>
    </w:p>
    <w:p w14:paraId="36597763"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A legfontosabb adatvédelemhez kapcsolódó jogosultságokat a következő címek alatt részletezzük.</w:t>
      </w:r>
    </w:p>
    <w:p w14:paraId="2145E556"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t>3.1. Tájékoztatáshoz, adatokhoz való hozzáféréshez való jog</w:t>
      </w:r>
    </w:p>
    <w:p w14:paraId="117BDBF4" w14:textId="77777777" w:rsidR="00021E48"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Az érintett kérelmére a Veszprémi Bóbita Körzeti Óvoda, mint adatkezelő az </w:t>
      </w:r>
      <w:proofErr w:type="spellStart"/>
      <w:r w:rsidRPr="005342BB">
        <w:rPr>
          <w:rFonts w:eastAsia="Times New Roman"/>
          <w:sz w:val="20"/>
          <w:szCs w:val="20"/>
          <w:lang w:eastAsia="hu-HU"/>
        </w:rPr>
        <w:t>Infotv</w:t>
      </w:r>
      <w:proofErr w:type="spellEnd"/>
      <w:r w:rsidRPr="005342BB">
        <w:rPr>
          <w:rFonts w:eastAsia="Times New Roman"/>
          <w:sz w:val="20"/>
          <w:szCs w:val="20"/>
          <w:lang w:eastAsia="hu-HU"/>
        </w:rPr>
        <w:t xml:space="preserve">. előírásainak megfelelően tájékoztatást ad az érintett adatairól, azok forrásáról, az adatkezelés céljáról, jogalapjáról, időtartamáról, az adatfeldolgozó nevéről, címéről és az adatkezeléssel összefüggő tevékenységéről, az esetleges adatvédelmi incidens körülményeiről, hatásairól és az elhárítására megtett intézkedésekről, továbbá az adattovábbítások jogalapjáról és címzettjéről. A Veszprémi Bóbita Körzeti Óvoda az érintett kérelmére annak benyújtásától számított legkésőbb 15 – tiltakozási jog gyakorlása esetén 5 – napon belül írásban, közérthető formában választ ad. </w:t>
      </w:r>
    </w:p>
    <w:p w14:paraId="57B1CC99" w14:textId="77777777" w:rsidR="00021E48" w:rsidRPr="005342BB" w:rsidRDefault="00021E48" w:rsidP="00021E48">
      <w:pPr>
        <w:shd w:val="clear" w:color="auto" w:fill="FFFFFF"/>
        <w:spacing w:after="0" w:line="240" w:lineRule="auto"/>
        <w:jc w:val="both"/>
        <w:rPr>
          <w:rFonts w:eastAsia="Times New Roman"/>
          <w:sz w:val="20"/>
          <w:szCs w:val="20"/>
          <w:lang w:eastAsia="hu-HU"/>
        </w:rPr>
      </w:pPr>
    </w:p>
    <w:p w14:paraId="5B02E2D2" w14:textId="77777777" w:rsidR="00021E48" w:rsidRPr="005342BB" w:rsidRDefault="00021E48" w:rsidP="00021E48">
      <w:pPr>
        <w:shd w:val="clear" w:color="auto" w:fill="FFFFFF"/>
        <w:spacing w:after="0" w:line="240" w:lineRule="auto"/>
        <w:jc w:val="both"/>
        <w:rPr>
          <w:rFonts w:eastAsia="Times New Roman"/>
          <w:b/>
          <w:sz w:val="20"/>
          <w:szCs w:val="20"/>
          <w:lang w:eastAsia="hu-HU"/>
        </w:rPr>
      </w:pPr>
      <w:r w:rsidRPr="005342BB">
        <w:rPr>
          <w:rFonts w:eastAsia="Times New Roman"/>
          <w:b/>
          <w:sz w:val="20"/>
          <w:szCs w:val="20"/>
          <w:lang w:eastAsia="hu-HU"/>
        </w:rPr>
        <w:t>3.2. Helyesbítéshez való jog</w:t>
      </w:r>
    </w:p>
    <w:p w14:paraId="18C478F2"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A valóságnak nem megfelelő adatot a Veszprémi Bóbita Körzeti Óvoda – amennyiben a szükséges adatok és az azokat bizonyító közokiratok rendelkezésre állnak – helyesbíti.</w:t>
      </w:r>
    </w:p>
    <w:p w14:paraId="4460898C" w14:textId="77777777" w:rsidR="00021E48" w:rsidRPr="005342BB" w:rsidRDefault="00021E48" w:rsidP="00021E48">
      <w:pPr>
        <w:shd w:val="clear" w:color="auto" w:fill="FFFFFF"/>
        <w:spacing w:after="0" w:line="240" w:lineRule="auto"/>
        <w:jc w:val="both"/>
        <w:rPr>
          <w:rFonts w:eastAsia="Times New Roman"/>
          <w:b/>
          <w:sz w:val="20"/>
          <w:szCs w:val="20"/>
          <w:lang w:eastAsia="hu-HU"/>
        </w:rPr>
      </w:pPr>
      <w:r w:rsidRPr="005342BB">
        <w:rPr>
          <w:rFonts w:eastAsia="Times New Roman"/>
          <w:b/>
          <w:sz w:val="20"/>
          <w:szCs w:val="20"/>
          <w:lang w:eastAsia="hu-HU"/>
        </w:rPr>
        <w:t>3.3.Adathordozhatósághoz való jog</w:t>
      </w:r>
    </w:p>
    <w:p w14:paraId="46898B16"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cs="Calibri"/>
          <w:sz w:val="20"/>
          <w:szCs w:val="20"/>
        </w:rPr>
        <w:t>Jogszabályban meghatározott feltételek fennállása esetén az érintetteknek joga van az adathordozhatósághoz.</w:t>
      </w:r>
      <w:r w:rsidRPr="005342BB">
        <w:rPr>
          <w:rFonts w:eastAsia="Times New Roman"/>
          <w:sz w:val="20"/>
          <w:szCs w:val="20"/>
          <w:lang w:eastAsia="hu-HU"/>
        </w:rPr>
        <w:t xml:space="preserve"> </w:t>
      </w:r>
    </w:p>
    <w:p w14:paraId="25A9B2EB"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lastRenderedPageBreak/>
        <w:t>3.4. Tiltakozás joga</w:t>
      </w:r>
    </w:p>
    <w:p w14:paraId="7A41B8BC"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sz w:val="20"/>
          <w:szCs w:val="20"/>
          <w:lang w:eastAsia="hu-HU"/>
        </w:rPr>
        <w:t>Az érintett tiltakozhat személyes adatának kezelése ellen,</w:t>
      </w:r>
    </w:p>
    <w:p w14:paraId="4658FC8F" w14:textId="77777777" w:rsidR="00021E48" w:rsidRPr="005342BB" w:rsidRDefault="00021E48" w:rsidP="00021E48">
      <w:pPr>
        <w:numPr>
          <w:ilvl w:val="0"/>
          <w:numId w:val="1"/>
        </w:numPr>
        <w:shd w:val="clear" w:color="auto" w:fill="FFFFFF"/>
        <w:spacing w:after="0" w:line="240" w:lineRule="auto"/>
        <w:ind w:left="709"/>
        <w:jc w:val="both"/>
        <w:rPr>
          <w:rFonts w:eastAsia="Times New Roman"/>
          <w:sz w:val="20"/>
          <w:szCs w:val="20"/>
          <w:lang w:eastAsia="hu-HU"/>
        </w:rPr>
      </w:pPr>
      <w:r w:rsidRPr="005342BB">
        <w:rPr>
          <w:rFonts w:eastAsia="Times New Roman"/>
          <w:sz w:val="20"/>
          <w:szCs w:val="20"/>
          <w:lang w:eastAsia="hu-HU"/>
        </w:rPr>
        <w:t>ha a személyes adatok kezelése vagy továbbítása kizárólag az adatkezelőre vonatkozó jogi kötelezettség teljesítéséhez vagy az adatkezelő, adatátvevő vagy harmadik személy jogos érdekének érvényesítéséhez szükséges, kivéve kötelező adatkezelés esetén;</w:t>
      </w:r>
    </w:p>
    <w:p w14:paraId="5EDDC1F4" w14:textId="77777777" w:rsidR="00021E48" w:rsidRPr="005342BB" w:rsidRDefault="00021E48" w:rsidP="00021E48">
      <w:pPr>
        <w:numPr>
          <w:ilvl w:val="0"/>
          <w:numId w:val="1"/>
        </w:numPr>
        <w:shd w:val="clear" w:color="auto" w:fill="FFFFFF"/>
        <w:spacing w:after="0" w:line="240" w:lineRule="auto"/>
        <w:ind w:left="709"/>
        <w:jc w:val="both"/>
        <w:rPr>
          <w:rFonts w:eastAsia="Times New Roman"/>
          <w:sz w:val="20"/>
          <w:szCs w:val="20"/>
          <w:lang w:eastAsia="hu-HU"/>
        </w:rPr>
      </w:pPr>
      <w:r w:rsidRPr="005342BB">
        <w:rPr>
          <w:rFonts w:eastAsia="Times New Roman"/>
          <w:sz w:val="20"/>
          <w:szCs w:val="20"/>
          <w:lang w:eastAsia="hu-HU"/>
        </w:rPr>
        <w:t>ha a személyes adat felhasználása vagy továbbítása közvetlen üzletszerzés, közvélemény-kutatás vagy tudományos kutatás céljára történik; valamint</w:t>
      </w:r>
    </w:p>
    <w:p w14:paraId="7C669CD5" w14:textId="77777777" w:rsidR="00021E48" w:rsidRPr="005342BB" w:rsidRDefault="00021E48" w:rsidP="00021E48">
      <w:pPr>
        <w:numPr>
          <w:ilvl w:val="0"/>
          <w:numId w:val="1"/>
        </w:numPr>
        <w:shd w:val="clear" w:color="auto" w:fill="FFFFFF"/>
        <w:spacing w:after="0" w:line="240" w:lineRule="auto"/>
        <w:ind w:left="709"/>
        <w:jc w:val="both"/>
        <w:rPr>
          <w:rFonts w:eastAsia="Times New Roman"/>
          <w:sz w:val="20"/>
          <w:szCs w:val="20"/>
          <w:lang w:eastAsia="hu-HU"/>
        </w:rPr>
      </w:pPr>
      <w:r w:rsidRPr="005342BB">
        <w:rPr>
          <w:rFonts w:eastAsia="Times New Roman"/>
          <w:sz w:val="20"/>
          <w:szCs w:val="20"/>
          <w:lang w:eastAsia="hu-HU"/>
        </w:rPr>
        <w:t>törvényben meghatározott egyéb esetben.</w:t>
      </w:r>
    </w:p>
    <w:p w14:paraId="079B8680"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A Veszprémi Bóbita Körzeti Óvoda a tiltakozást a lehető legrövidebb határidőn belül, de legfeljebb 15 napon belül megvizsgálja, majd annak megalapozottsága kérdésében döntést hoz, és döntéséről a kérelmezőt írásban tájékoztatja. Amennyiben a tiltakozást a Veszprémi Bóbita Körzeti Óvoda megalapozottnak találta, az adatkezelést megszünteti, és az adatokat zárolja. A tiltakozásról, továbbá az annak alapján tett intézkedésekről értesíti mindazokat, akik részére a tiltakozással érintett személyes adatot korábban továbbította, és akik szintén intézkedni kötelesek a tiltakozási jog érvényesítése érdekében. Ha az érintett a tiltakozás tárgyában hozott döntéssel nem ért egyet, vagy a Veszprémi Bóbita Körzeti Óvoda a döntéssel késedelmeskedik, az érintett 30 napon belül törvényben meghatározottak szerint bírósághoz fordulhat.</w:t>
      </w:r>
    </w:p>
    <w:p w14:paraId="74839E5C"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t>3.5. Zárolás</w:t>
      </w:r>
    </w:p>
    <w:p w14:paraId="785F22A9" w14:textId="6B5F0A58" w:rsidR="00021E48" w:rsidRPr="005342BB" w:rsidRDefault="009757FC" w:rsidP="00021E48">
      <w:pPr>
        <w:shd w:val="clear" w:color="auto" w:fill="FFFFFF"/>
        <w:spacing w:after="0" w:line="240" w:lineRule="auto"/>
        <w:jc w:val="both"/>
        <w:rPr>
          <w:rFonts w:eastAsia="Times New Roman"/>
          <w:sz w:val="20"/>
          <w:szCs w:val="20"/>
          <w:lang w:eastAsia="hu-HU"/>
        </w:rPr>
      </w:pPr>
      <w:r>
        <w:rPr>
          <w:rFonts w:eastAsia="Times New Roman"/>
          <w:sz w:val="20"/>
          <w:szCs w:val="20"/>
          <w:lang w:eastAsia="hu-HU"/>
        </w:rPr>
        <w:t xml:space="preserve">A </w:t>
      </w:r>
      <w:proofErr w:type="spellStart"/>
      <w:r>
        <w:rPr>
          <w:rFonts w:eastAsia="Times New Roman"/>
          <w:sz w:val="20"/>
          <w:szCs w:val="20"/>
          <w:lang w:eastAsia="hu-HU"/>
        </w:rPr>
        <w:t>VeInSzol</w:t>
      </w:r>
      <w:proofErr w:type="spellEnd"/>
      <w:r>
        <w:rPr>
          <w:rFonts w:eastAsia="Times New Roman"/>
          <w:sz w:val="20"/>
          <w:szCs w:val="20"/>
          <w:lang w:eastAsia="hu-HU"/>
        </w:rPr>
        <w:t xml:space="preserve"> </w:t>
      </w:r>
      <w:r w:rsidR="00021E48" w:rsidRPr="005342BB">
        <w:rPr>
          <w:rFonts w:eastAsia="Times New Roman"/>
          <w:sz w:val="20"/>
          <w:szCs w:val="20"/>
          <w:lang w:eastAsia="hu-HU"/>
        </w:rPr>
        <w:t>zárolja a személyes adatot, ha az érintett ezt kéri, vagy ha megállapítható, hogy a törlés sértené az érintett jogos érdekeit. A zárolt személyes adat kizárólag addig kezelhető, ameddig fennáll az az adatkezelési cél, amely a személyes adat törlését kizárta.</w:t>
      </w:r>
    </w:p>
    <w:p w14:paraId="74C19551"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b/>
          <w:bCs/>
          <w:sz w:val="20"/>
          <w:szCs w:val="20"/>
          <w:lang w:eastAsia="hu-HU"/>
        </w:rPr>
        <w:t>3.6. Törlés</w:t>
      </w:r>
    </w:p>
    <w:p w14:paraId="418A423B"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sz w:val="20"/>
          <w:szCs w:val="20"/>
          <w:lang w:eastAsia="hu-HU"/>
        </w:rPr>
        <w:t>A Veszprémi Bóbita Körzeti Óvoda meghatározott esetekben az általa kezelt személyes adatokat törli. Ilyen eset, ha</w:t>
      </w:r>
    </w:p>
    <w:p w14:paraId="701BAA5F" w14:textId="77777777" w:rsidR="00021E48" w:rsidRPr="005342BB" w:rsidRDefault="00021E48" w:rsidP="00021E48">
      <w:pPr>
        <w:numPr>
          <w:ilvl w:val="0"/>
          <w:numId w:val="2"/>
        </w:numPr>
        <w:shd w:val="clear" w:color="auto" w:fill="FFFFFF"/>
        <w:spacing w:after="0" w:line="240" w:lineRule="auto"/>
        <w:ind w:left="709"/>
        <w:jc w:val="both"/>
        <w:rPr>
          <w:rFonts w:eastAsia="Times New Roman"/>
          <w:sz w:val="20"/>
          <w:szCs w:val="20"/>
          <w:lang w:eastAsia="hu-HU"/>
        </w:rPr>
      </w:pPr>
      <w:r w:rsidRPr="005342BB">
        <w:rPr>
          <w:rFonts w:eastAsia="Times New Roman"/>
          <w:sz w:val="20"/>
          <w:szCs w:val="20"/>
          <w:lang w:eastAsia="hu-HU"/>
        </w:rPr>
        <w:t>a személyes adat kezelése jogellenes, az érintett kéri,</w:t>
      </w:r>
    </w:p>
    <w:p w14:paraId="7063EFA7" w14:textId="381CBEB1" w:rsidR="00021E48" w:rsidRPr="005342BB" w:rsidRDefault="00021E48" w:rsidP="00021E48">
      <w:pPr>
        <w:numPr>
          <w:ilvl w:val="0"/>
          <w:numId w:val="2"/>
        </w:numPr>
        <w:shd w:val="clear" w:color="auto" w:fill="FFFFFF"/>
        <w:spacing w:after="0" w:line="240" w:lineRule="auto"/>
        <w:ind w:left="709"/>
        <w:jc w:val="both"/>
        <w:rPr>
          <w:rFonts w:eastAsia="Times New Roman"/>
          <w:sz w:val="20"/>
          <w:szCs w:val="20"/>
          <w:lang w:eastAsia="hu-HU"/>
        </w:rPr>
      </w:pPr>
      <w:r w:rsidRPr="005342BB">
        <w:rPr>
          <w:rFonts w:eastAsia="Times New Roman"/>
          <w:sz w:val="20"/>
          <w:szCs w:val="20"/>
          <w:lang w:eastAsia="hu-HU"/>
        </w:rPr>
        <w:t>a kezelt</w:t>
      </w:r>
      <w:bookmarkStart w:id="0" w:name="_GoBack"/>
      <w:bookmarkEnd w:id="0"/>
      <w:r w:rsidR="009757FC">
        <w:rPr>
          <w:rFonts w:eastAsia="Times New Roman"/>
          <w:sz w:val="20"/>
          <w:szCs w:val="20"/>
          <w:lang w:eastAsia="hu-HU"/>
        </w:rPr>
        <w:t xml:space="preserve"> </w:t>
      </w:r>
      <w:r w:rsidRPr="005342BB">
        <w:rPr>
          <w:rFonts w:eastAsia="Times New Roman"/>
          <w:sz w:val="20"/>
          <w:szCs w:val="20"/>
          <w:lang w:eastAsia="hu-HU"/>
        </w:rPr>
        <w:t>adat hiányos vagy téves feltéve, hogy a törlést törvény nem zárja ki, az adatkezelés célja megszűnt, vagy az adatok tárolásának törvényben meghatározott határideje lejárt, azt a bíróság vagy a Nemzeti Adatvédelmi és Információszabadság Hatóság elrendelte.</w:t>
      </w:r>
    </w:p>
    <w:p w14:paraId="44EDBE4C"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A személyes adatok törlésére, zárolására, helyesbítésére 30 nap áll a Veszprémi Bóbita Körzeti Óvoda rendelkezésére. A megtett intézkedéseiről az érintettet és mindazokat értesíti, akiknek korábban az adatot adatkezelés céljára továbbította. </w:t>
      </w:r>
    </w:p>
    <w:p w14:paraId="6FAA4159" w14:textId="77777777" w:rsidR="00021E48" w:rsidRPr="005342BB" w:rsidRDefault="00021E48" w:rsidP="00021E48">
      <w:pPr>
        <w:shd w:val="clear" w:color="auto" w:fill="FFFFFF"/>
        <w:spacing w:after="0" w:line="240" w:lineRule="auto"/>
        <w:jc w:val="both"/>
        <w:rPr>
          <w:rFonts w:eastAsia="Times New Roman"/>
          <w:b/>
          <w:sz w:val="20"/>
          <w:szCs w:val="20"/>
          <w:lang w:eastAsia="hu-HU"/>
        </w:rPr>
      </w:pPr>
      <w:r w:rsidRPr="005342BB">
        <w:rPr>
          <w:rFonts w:eastAsia="Times New Roman"/>
          <w:b/>
          <w:sz w:val="20"/>
          <w:szCs w:val="20"/>
          <w:lang w:eastAsia="hu-HU"/>
        </w:rPr>
        <w:t>3.7. Hozzájárulás visszavonása</w:t>
      </w:r>
    </w:p>
    <w:p w14:paraId="7199E811" w14:textId="77777777" w:rsidR="00021E48" w:rsidRPr="005342BB" w:rsidRDefault="00021E48" w:rsidP="00021E48">
      <w:pPr>
        <w:shd w:val="clear" w:color="auto" w:fill="FFFFFF"/>
        <w:spacing w:after="0" w:line="240" w:lineRule="auto"/>
        <w:jc w:val="both"/>
        <w:rPr>
          <w:rFonts w:eastAsia="Times New Roman"/>
          <w:sz w:val="20"/>
          <w:szCs w:val="20"/>
          <w:lang w:eastAsia="hu-HU"/>
        </w:rPr>
      </w:pPr>
      <w:r w:rsidRPr="005342BB">
        <w:rPr>
          <w:rFonts w:eastAsia="Times New Roman"/>
          <w:sz w:val="20"/>
          <w:szCs w:val="20"/>
          <w:lang w:eastAsia="hu-HU"/>
        </w:rPr>
        <w:t xml:space="preserve">Hozzájáruláson alapuló adatkezelés esetében az érintett jogosult </w:t>
      </w:r>
      <w:r w:rsidRPr="005342BB">
        <w:rPr>
          <w:rFonts w:cs="Calibri"/>
          <w:sz w:val="20"/>
          <w:szCs w:val="20"/>
        </w:rPr>
        <w:t>az adatkezelési hozzájárulását bármely időpontban ingyenesen visszavonni. A visszavonás nem érinti – a hozzájárulás visszavonása előtt – végrehajtott adatkezelés jogszerűségét. A visszavonást postai vagy elektronikus úton is kezdeményezhető.</w:t>
      </w:r>
    </w:p>
    <w:p w14:paraId="3868D461" w14:textId="77777777" w:rsidR="00021E48" w:rsidRPr="005342BB" w:rsidRDefault="00021E48" w:rsidP="00021E48">
      <w:pPr>
        <w:shd w:val="clear" w:color="auto" w:fill="FFFFFF"/>
        <w:spacing w:after="0" w:line="240" w:lineRule="auto"/>
        <w:rPr>
          <w:rFonts w:eastAsia="Times New Roman"/>
          <w:sz w:val="20"/>
          <w:szCs w:val="20"/>
          <w:lang w:eastAsia="hu-HU"/>
        </w:rPr>
      </w:pPr>
      <w:r w:rsidRPr="005342BB">
        <w:rPr>
          <w:rFonts w:eastAsia="Times New Roman"/>
          <w:sz w:val="20"/>
          <w:szCs w:val="20"/>
          <w:lang w:eastAsia="hu-HU"/>
        </w:rPr>
        <w:t>Az érintett a Veszprémi Bóbita Körzeti Óvoda adatkezelési eljárásával kapcsolatos panasszal a NAIH-hoz fordulhat:</w:t>
      </w:r>
    </w:p>
    <w:p w14:paraId="28A85EFD" w14:textId="77777777" w:rsidR="00021E48" w:rsidRPr="005342BB" w:rsidRDefault="00021E48" w:rsidP="00021E48">
      <w:pPr>
        <w:shd w:val="clear" w:color="auto" w:fill="FFFFFF"/>
        <w:spacing w:after="0" w:line="240" w:lineRule="auto"/>
        <w:rPr>
          <w:sz w:val="20"/>
          <w:szCs w:val="20"/>
        </w:rPr>
      </w:pPr>
      <w:r w:rsidRPr="005342BB">
        <w:rPr>
          <w:rFonts w:eastAsia="Times New Roman"/>
          <w:sz w:val="20"/>
          <w:szCs w:val="20"/>
          <w:lang w:eastAsia="hu-HU"/>
        </w:rPr>
        <w:t> </w:t>
      </w:r>
      <w:r w:rsidRPr="005342BB">
        <w:rPr>
          <w:sz w:val="20"/>
          <w:szCs w:val="20"/>
        </w:rPr>
        <w:t>Név:</w:t>
      </w:r>
      <w:r w:rsidRPr="005342BB">
        <w:rPr>
          <w:sz w:val="20"/>
          <w:szCs w:val="20"/>
        </w:rPr>
        <w:tab/>
      </w:r>
      <w:r w:rsidRPr="005342BB">
        <w:rPr>
          <w:sz w:val="20"/>
          <w:szCs w:val="20"/>
        </w:rPr>
        <w:tab/>
        <w:t>Nemzeti Adatvédelmi és Információszabadság Hatóság</w:t>
      </w:r>
    </w:p>
    <w:p w14:paraId="5E50C9E7" w14:textId="77777777" w:rsidR="00021E48" w:rsidRPr="005342BB" w:rsidRDefault="00021E48" w:rsidP="00021E48">
      <w:pPr>
        <w:spacing w:after="0" w:line="240" w:lineRule="auto"/>
        <w:rPr>
          <w:sz w:val="20"/>
          <w:szCs w:val="20"/>
        </w:rPr>
      </w:pPr>
      <w:r w:rsidRPr="005342BB">
        <w:rPr>
          <w:sz w:val="20"/>
          <w:szCs w:val="20"/>
        </w:rPr>
        <w:t>Székhely:</w:t>
      </w:r>
      <w:r w:rsidRPr="005342BB">
        <w:rPr>
          <w:sz w:val="20"/>
          <w:szCs w:val="20"/>
        </w:rPr>
        <w:tab/>
      </w:r>
      <w:r w:rsidRPr="005342BB">
        <w:rPr>
          <w:sz w:val="20"/>
          <w:szCs w:val="20"/>
        </w:rPr>
        <w:tab/>
        <w:t>1024 Budapest, Szilágyi Erzsébet fasor 22/C.</w:t>
      </w:r>
    </w:p>
    <w:p w14:paraId="5C5E9362" w14:textId="77777777" w:rsidR="00021E48" w:rsidRDefault="00021E48" w:rsidP="00021E48">
      <w:pPr>
        <w:spacing w:after="0" w:line="240" w:lineRule="auto"/>
        <w:rPr>
          <w:rFonts w:cs="Calibri"/>
          <w:sz w:val="20"/>
          <w:szCs w:val="20"/>
        </w:rPr>
      </w:pPr>
      <w:r w:rsidRPr="005342BB">
        <w:rPr>
          <w:sz w:val="20"/>
          <w:szCs w:val="20"/>
        </w:rPr>
        <w:t>Honlap / email:</w:t>
      </w:r>
      <w:r w:rsidRPr="005342BB">
        <w:rPr>
          <w:sz w:val="20"/>
          <w:szCs w:val="20"/>
        </w:rPr>
        <w:tab/>
      </w:r>
      <w:hyperlink r:id="rId5" w:history="1">
        <w:r w:rsidRPr="005342BB">
          <w:rPr>
            <w:sz w:val="20"/>
            <w:szCs w:val="20"/>
            <w:u w:val="single"/>
          </w:rPr>
          <w:t>www.naih.hu</w:t>
        </w:r>
      </w:hyperlink>
      <w:r w:rsidRPr="005342BB">
        <w:rPr>
          <w:sz w:val="20"/>
          <w:szCs w:val="20"/>
        </w:rPr>
        <w:t xml:space="preserve">     /     </w:t>
      </w:r>
      <w:r w:rsidRPr="005342BB">
        <w:rPr>
          <w:rFonts w:cs="Calibri"/>
          <w:sz w:val="20"/>
          <w:szCs w:val="20"/>
        </w:rPr>
        <w:t xml:space="preserve"> </w:t>
      </w:r>
      <w:r w:rsidRPr="005342BB">
        <w:rPr>
          <w:rFonts w:cs="Calibri"/>
          <w:sz w:val="20"/>
          <w:szCs w:val="20"/>
        </w:rPr>
        <w:tab/>
      </w:r>
      <w:hyperlink r:id="rId6" w:history="1">
        <w:r w:rsidRPr="005342BB">
          <w:rPr>
            <w:rFonts w:cs="Calibri"/>
            <w:sz w:val="20"/>
            <w:szCs w:val="20"/>
          </w:rPr>
          <w:t>ugyfelszolgalat@naih.hu</w:t>
        </w:r>
      </w:hyperlink>
    </w:p>
    <w:p w14:paraId="33490918" w14:textId="77777777" w:rsidR="00021E48" w:rsidRPr="005342BB" w:rsidRDefault="00021E48" w:rsidP="00021E48">
      <w:pPr>
        <w:spacing w:after="0" w:line="240" w:lineRule="auto"/>
        <w:rPr>
          <w:sz w:val="20"/>
          <w:szCs w:val="20"/>
        </w:rPr>
      </w:pPr>
    </w:p>
    <w:p w14:paraId="13EEA62D" w14:textId="77777777" w:rsidR="00021E48" w:rsidRPr="005342BB" w:rsidRDefault="00021E48" w:rsidP="00021E48">
      <w:pPr>
        <w:spacing w:after="0" w:line="240" w:lineRule="auto"/>
        <w:rPr>
          <w:b/>
          <w:sz w:val="18"/>
          <w:szCs w:val="18"/>
        </w:rPr>
      </w:pPr>
    </w:p>
    <w:p w14:paraId="4569D8A0" w14:textId="77777777" w:rsidR="00021E48" w:rsidRPr="005342BB" w:rsidRDefault="00021E48" w:rsidP="00021E48">
      <w:pPr>
        <w:spacing w:after="240" w:line="240" w:lineRule="auto"/>
        <w:jc w:val="center"/>
        <w:rPr>
          <w:b/>
        </w:rPr>
      </w:pPr>
      <w:r w:rsidRPr="005342BB">
        <w:rPr>
          <w:b/>
        </w:rPr>
        <w:t>HOZZÁJÁRULÓ NYILATKOZAT</w:t>
      </w:r>
    </w:p>
    <w:p w14:paraId="08A84885" w14:textId="77777777" w:rsidR="00021E48" w:rsidRPr="005342BB" w:rsidRDefault="00021E48" w:rsidP="00021E48">
      <w:pPr>
        <w:spacing w:after="0" w:line="240" w:lineRule="auto"/>
        <w:rPr>
          <w:b/>
          <w:i/>
          <w:sz w:val="20"/>
          <w:szCs w:val="20"/>
        </w:rPr>
      </w:pPr>
      <w:r w:rsidRPr="005342BB">
        <w:rPr>
          <w:b/>
          <w:i/>
          <w:sz w:val="20"/>
          <w:szCs w:val="20"/>
        </w:rPr>
        <w:t>(Az adatszolgáltatás előfeltétele a térítési díjról készülő számla kiállításához):</w:t>
      </w:r>
    </w:p>
    <w:p w14:paraId="3AF2DA5A" w14:textId="676B5EDB" w:rsidR="00021E48" w:rsidRPr="005342BB" w:rsidRDefault="00021E48" w:rsidP="00021E48">
      <w:pPr>
        <w:spacing w:after="0" w:line="360" w:lineRule="auto"/>
        <w:rPr>
          <w:b/>
        </w:rPr>
      </w:pPr>
      <w:r w:rsidRPr="005342BB">
        <w:rPr>
          <w:sz w:val="18"/>
          <w:szCs w:val="18"/>
        </w:rPr>
        <w:t>OKTAT</w:t>
      </w:r>
      <w:r>
        <w:rPr>
          <w:sz w:val="18"/>
          <w:szCs w:val="18"/>
        </w:rPr>
        <w:t xml:space="preserve">ÁSI INTÉZMÉNY: </w:t>
      </w:r>
    </w:p>
    <w:p w14:paraId="11AF85D7" w14:textId="77777777" w:rsidR="00021E48" w:rsidRPr="005342BB" w:rsidRDefault="00021E48" w:rsidP="00021E48">
      <w:pPr>
        <w:spacing w:after="0" w:line="480" w:lineRule="auto"/>
        <w:rPr>
          <w:sz w:val="18"/>
          <w:szCs w:val="18"/>
        </w:rPr>
      </w:pPr>
      <w:r w:rsidRPr="005342BB">
        <w:rPr>
          <w:sz w:val="18"/>
          <w:szCs w:val="18"/>
        </w:rPr>
        <w:t>GYERMEK NEVE:</w:t>
      </w:r>
      <w:r w:rsidRPr="005342BB">
        <w:rPr>
          <w:sz w:val="18"/>
          <w:szCs w:val="18"/>
        </w:rPr>
        <w:tab/>
        <w:t>_____________________________________________________________________________________</w:t>
      </w:r>
    </w:p>
    <w:p w14:paraId="15AE461A" w14:textId="77777777" w:rsidR="00021E48" w:rsidRPr="005342BB" w:rsidRDefault="00021E48" w:rsidP="00021E48">
      <w:pPr>
        <w:spacing w:after="0" w:line="480" w:lineRule="auto"/>
        <w:rPr>
          <w:sz w:val="18"/>
          <w:szCs w:val="18"/>
        </w:rPr>
      </w:pPr>
      <w:r w:rsidRPr="005342BB">
        <w:rPr>
          <w:sz w:val="18"/>
          <w:szCs w:val="18"/>
        </w:rPr>
        <w:t>GYERMEK CÍME:</w:t>
      </w:r>
      <w:r w:rsidRPr="005342BB">
        <w:rPr>
          <w:sz w:val="18"/>
          <w:szCs w:val="18"/>
        </w:rPr>
        <w:tab/>
        <w:t>_____________________________________________________________________________________</w:t>
      </w:r>
    </w:p>
    <w:p w14:paraId="59C40160" w14:textId="77777777" w:rsidR="00021E48" w:rsidRPr="005342BB" w:rsidRDefault="00021E48" w:rsidP="00021E48">
      <w:pPr>
        <w:spacing w:after="0" w:line="360" w:lineRule="auto"/>
        <w:rPr>
          <w:b/>
          <w:i/>
          <w:sz w:val="18"/>
          <w:szCs w:val="18"/>
        </w:rPr>
      </w:pPr>
      <w:r w:rsidRPr="005342BB">
        <w:rPr>
          <w:b/>
          <w:i/>
          <w:sz w:val="18"/>
          <w:szCs w:val="18"/>
        </w:rPr>
        <w:t>(Az adatszolgáltatás kapcsolattartási célból szükséges):</w:t>
      </w:r>
    </w:p>
    <w:p w14:paraId="4F75A6FA" w14:textId="77777777" w:rsidR="00021E48" w:rsidRPr="005342BB" w:rsidRDefault="00021E48" w:rsidP="00021E48">
      <w:pPr>
        <w:spacing w:after="0" w:line="480" w:lineRule="auto"/>
        <w:rPr>
          <w:sz w:val="18"/>
          <w:szCs w:val="18"/>
        </w:rPr>
      </w:pPr>
      <w:r w:rsidRPr="005342BB">
        <w:rPr>
          <w:sz w:val="18"/>
          <w:szCs w:val="18"/>
        </w:rPr>
        <w:t xml:space="preserve">SZÜLŐ/GONDVISELŐ </w:t>
      </w:r>
      <w:proofErr w:type="gramStart"/>
      <w:r w:rsidRPr="005342BB">
        <w:rPr>
          <w:sz w:val="18"/>
          <w:szCs w:val="18"/>
        </w:rPr>
        <w:t>NEVE:_</w:t>
      </w:r>
      <w:proofErr w:type="gramEnd"/>
      <w:r w:rsidRPr="005342BB">
        <w:rPr>
          <w:sz w:val="18"/>
          <w:szCs w:val="18"/>
        </w:rPr>
        <w:t>_____________________________________________________________________________</w:t>
      </w:r>
    </w:p>
    <w:p w14:paraId="6F939C42" w14:textId="77777777" w:rsidR="00021E48" w:rsidRDefault="00021E48" w:rsidP="00021E48">
      <w:pPr>
        <w:spacing w:after="0" w:line="480" w:lineRule="auto"/>
        <w:rPr>
          <w:sz w:val="18"/>
          <w:szCs w:val="18"/>
        </w:rPr>
      </w:pPr>
      <w:r w:rsidRPr="005342BB">
        <w:rPr>
          <w:sz w:val="18"/>
          <w:szCs w:val="18"/>
        </w:rPr>
        <w:t>SZÜLŐ/GONDVISELŐ CÍME:</w:t>
      </w:r>
      <w:r w:rsidRPr="005342BB">
        <w:rPr>
          <w:sz w:val="18"/>
          <w:szCs w:val="18"/>
        </w:rPr>
        <w:tab/>
        <w:t>_____________________________________________________________________________</w:t>
      </w:r>
    </w:p>
    <w:p w14:paraId="0CDE8F35" w14:textId="77777777" w:rsidR="00021E48" w:rsidRPr="005342BB" w:rsidRDefault="00021E48" w:rsidP="00021E48">
      <w:pPr>
        <w:spacing w:after="0" w:line="480" w:lineRule="auto"/>
        <w:rPr>
          <w:sz w:val="18"/>
          <w:szCs w:val="18"/>
        </w:rPr>
      </w:pPr>
      <w:r>
        <w:rPr>
          <w:sz w:val="18"/>
          <w:szCs w:val="18"/>
        </w:rPr>
        <w:t xml:space="preserve">SZÜLŐ/GONDVISELŐ </w:t>
      </w:r>
      <w:proofErr w:type="gramStart"/>
      <w:r>
        <w:rPr>
          <w:sz w:val="18"/>
          <w:szCs w:val="18"/>
        </w:rPr>
        <w:t>TELEFONSZÁMA:_</w:t>
      </w:r>
      <w:proofErr w:type="gramEnd"/>
      <w:r>
        <w:rPr>
          <w:sz w:val="18"/>
          <w:szCs w:val="18"/>
        </w:rPr>
        <w:t>_____________________________________________________________________</w:t>
      </w:r>
    </w:p>
    <w:p w14:paraId="5128A837" w14:textId="77777777" w:rsidR="00021E48" w:rsidRPr="005342BB" w:rsidRDefault="00021E48" w:rsidP="00021E48">
      <w:pPr>
        <w:spacing w:after="120" w:line="259" w:lineRule="auto"/>
        <w:jc w:val="both"/>
        <w:rPr>
          <w:rFonts w:cs="Calibri"/>
          <w:b/>
          <w:sz w:val="18"/>
          <w:szCs w:val="18"/>
        </w:rPr>
      </w:pPr>
      <w:r w:rsidRPr="00021E48">
        <w:rPr>
          <w:rFonts w:cs="Calibri"/>
          <w:b/>
          <w:sz w:val="18"/>
          <w:szCs w:val="18"/>
        </w:rPr>
        <w:t>Kijelentem, hogy jelen ADATVÉDELMI TÁJÉKOZTATÓT elolvastam, annak tartalmát megértettem és elfogadom, valamint az általam fentiekben megadott személyes adatok a valóságnak megfelelnek</w:t>
      </w:r>
      <w:r w:rsidRPr="005342BB">
        <w:rPr>
          <w:rFonts w:cs="Calibri"/>
          <w:b/>
          <w:sz w:val="18"/>
          <w:szCs w:val="18"/>
        </w:rPr>
        <w:t xml:space="preserve"> és a jelen dokumentumban megjelölt célú és időtartamú adatkezeléséhez önkéntesen, minden külső befolyás nélkül járulok hozzá. </w:t>
      </w:r>
    </w:p>
    <w:p w14:paraId="1FCA1628" w14:textId="77777777" w:rsidR="00021E48" w:rsidRDefault="00021E48" w:rsidP="00021E48">
      <w:pPr>
        <w:spacing w:after="120" w:line="259" w:lineRule="auto"/>
        <w:jc w:val="both"/>
        <w:rPr>
          <w:rFonts w:cs="Calibri"/>
          <w:sz w:val="18"/>
          <w:szCs w:val="18"/>
        </w:rPr>
      </w:pPr>
    </w:p>
    <w:p w14:paraId="26C0BDA5" w14:textId="77777777" w:rsidR="00021E48" w:rsidRPr="005342BB" w:rsidRDefault="00021E48" w:rsidP="00021E48">
      <w:pPr>
        <w:spacing w:after="120" w:line="259" w:lineRule="auto"/>
        <w:jc w:val="both"/>
        <w:rPr>
          <w:rFonts w:cs="Calibri"/>
          <w:sz w:val="18"/>
          <w:szCs w:val="18"/>
        </w:rPr>
      </w:pPr>
      <w:r w:rsidRPr="005342BB">
        <w:rPr>
          <w:rFonts w:cs="Calibri"/>
          <w:sz w:val="18"/>
          <w:szCs w:val="18"/>
        </w:rPr>
        <w:t>………………………………………………</w:t>
      </w:r>
      <w:proofErr w:type="gramStart"/>
      <w:r w:rsidRPr="005342BB">
        <w:rPr>
          <w:rFonts w:cs="Calibri"/>
          <w:sz w:val="18"/>
          <w:szCs w:val="18"/>
        </w:rPr>
        <w:t>…….</w:t>
      </w:r>
      <w:proofErr w:type="gramEnd"/>
      <w:r w:rsidRPr="005342BB">
        <w:rPr>
          <w:rFonts w:cs="Calibri"/>
          <w:sz w:val="18"/>
          <w:szCs w:val="18"/>
        </w:rPr>
        <w:t>………, 202</w:t>
      </w:r>
      <w:r>
        <w:rPr>
          <w:rFonts w:cs="Calibri"/>
          <w:sz w:val="18"/>
          <w:szCs w:val="18"/>
        </w:rPr>
        <w:t xml:space="preserve">6.            </w:t>
      </w:r>
      <w:r w:rsidRPr="005342BB">
        <w:rPr>
          <w:rFonts w:cs="Calibri"/>
          <w:sz w:val="18"/>
          <w:szCs w:val="18"/>
        </w:rPr>
        <w:t xml:space="preserve"> </w:t>
      </w:r>
      <w:proofErr w:type="gramStart"/>
      <w:r w:rsidRPr="005342BB">
        <w:rPr>
          <w:rFonts w:cs="Calibri"/>
          <w:sz w:val="18"/>
          <w:szCs w:val="18"/>
        </w:rPr>
        <w:t xml:space="preserve">hó </w:t>
      </w:r>
      <w:r>
        <w:rPr>
          <w:rFonts w:cs="Calibri"/>
          <w:sz w:val="18"/>
          <w:szCs w:val="18"/>
        </w:rPr>
        <w:t xml:space="preserve">          </w:t>
      </w:r>
      <w:r w:rsidRPr="005342BB">
        <w:rPr>
          <w:rFonts w:cs="Calibri"/>
          <w:sz w:val="18"/>
          <w:szCs w:val="18"/>
        </w:rPr>
        <w:t xml:space="preserve"> nap</w:t>
      </w:r>
      <w:proofErr w:type="gramEnd"/>
    </w:p>
    <w:p w14:paraId="4B3836DC" w14:textId="77777777" w:rsidR="00021E48" w:rsidRPr="005342BB" w:rsidRDefault="00021E48" w:rsidP="00021E48">
      <w:pPr>
        <w:spacing w:after="0" w:line="240" w:lineRule="auto"/>
        <w:jc w:val="right"/>
        <w:rPr>
          <w:rFonts w:cs="Calibri"/>
          <w:sz w:val="18"/>
          <w:szCs w:val="18"/>
        </w:rPr>
      </w:pPr>
    </w:p>
    <w:p w14:paraId="469D808B" w14:textId="77777777" w:rsidR="00021E48" w:rsidRPr="005342BB" w:rsidRDefault="00021E48" w:rsidP="00021E48">
      <w:pPr>
        <w:spacing w:after="0" w:line="240" w:lineRule="auto"/>
        <w:ind w:left="4956" w:firstLine="708"/>
        <w:jc w:val="center"/>
        <w:rPr>
          <w:rFonts w:cs="Calibri"/>
          <w:sz w:val="18"/>
          <w:szCs w:val="18"/>
        </w:rPr>
      </w:pPr>
      <w:r w:rsidRPr="005342BB">
        <w:rPr>
          <w:rFonts w:cs="Calibri"/>
          <w:sz w:val="18"/>
          <w:szCs w:val="18"/>
        </w:rPr>
        <w:t xml:space="preserve">………………………………………………………….. </w:t>
      </w:r>
    </w:p>
    <w:p w14:paraId="2359408B" w14:textId="77777777" w:rsidR="00021E48" w:rsidRPr="005342BB" w:rsidRDefault="00021E48" w:rsidP="00021E48">
      <w:pPr>
        <w:spacing w:after="0" w:line="240" w:lineRule="auto"/>
        <w:ind w:left="4956" w:firstLine="708"/>
        <w:jc w:val="center"/>
        <w:rPr>
          <w:rFonts w:cs="Calibri"/>
          <w:b/>
          <w:sz w:val="18"/>
          <w:szCs w:val="18"/>
        </w:rPr>
      </w:pPr>
      <w:r w:rsidRPr="005342BB">
        <w:rPr>
          <w:rFonts w:cs="Calibri"/>
          <w:b/>
          <w:sz w:val="18"/>
          <w:szCs w:val="18"/>
        </w:rPr>
        <w:t xml:space="preserve">AZ ÉRINTETT SZÜLŐ/GONDVISELŐ </w:t>
      </w:r>
      <w:r>
        <w:rPr>
          <w:rFonts w:cs="Calibri"/>
          <w:b/>
          <w:sz w:val="18"/>
          <w:szCs w:val="18"/>
        </w:rPr>
        <w:t>ALÁÍRÁSA</w:t>
      </w:r>
    </w:p>
    <w:p w14:paraId="410B8338" w14:textId="77777777" w:rsidR="003C6857" w:rsidRDefault="003C6857"/>
    <w:sectPr w:rsidR="003C6857" w:rsidSect="00021E48">
      <w:pgSz w:w="11906" w:h="16838"/>
      <w:pgMar w:top="238" w:right="454" w:bottom="425"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00498"/>
    <w:multiLevelType w:val="hybridMultilevel"/>
    <w:tmpl w:val="C74C24BC"/>
    <w:lvl w:ilvl="0" w:tplc="9A74ED0E">
      <w:numFmt w:val="bullet"/>
      <w:lvlText w:val="-"/>
      <w:lvlJc w:val="left"/>
      <w:pPr>
        <w:ind w:left="1069" w:hanging="360"/>
      </w:pPr>
      <w:rPr>
        <w:rFonts w:ascii="Calibri" w:eastAsia="Times New Roman" w:hAnsi="Calibri" w:cs="Calibri"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1" w15:restartNumberingAfterBreak="0">
    <w:nsid w:val="182910F8"/>
    <w:multiLevelType w:val="multilevel"/>
    <w:tmpl w:val="5E6CD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165F0A"/>
    <w:multiLevelType w:val="hybridMultilevel"/>
    <w:tmpl w:val="14F2D712"/>
    <w:lvl w:ilvl="0" w:tplc="66C28E2E">
      <w:start w:val="1"/>
      <w:numFmt w:val="bullet"/>
      <w:lvlText w:val="-"/>
      <w:lvlJc w:val="left"/>
      <w:pPr>
        <w:ind w:left="1069" w:hanging="360"/>
      </w:pPr>
      <w:rPr>
        <w:rFonts w:ascii="Calibri" w:eastAsia="Times New Roman" w:hAnsi="Calibri"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3" w15:restartNumberingAfterBreak="0">
    <w:nsid w:val="5D665CDA"/>
    <w:multiLevelType w:val="hybridMultilevel"/>
    <w:tmpl w:val="E4E248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76AB5DF8"/>
    <w:multiLevelType w:val="multilevel"/>
    <w:tmpl w:val="72DCF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E48"/>
    <w:rsid w:val="00021E48"/>
    <w:rsid w:val="000274D9"/>
    <w:rsid w:val="001219EC"/>
    <w:rsid w:val="003C6857"/>
    <w:rsid w:val="008F016F"/>
    <w:rsid w:val="009757FC"/>
    <w:rsid w:val="00BC6164"/>
    <w:rsid w:val="00C11D18"/>
    <w:rsid w:val="00C350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CF37"/>
  <w15:chartTrackingRefBased/>
  <w15:docId w15:val="{2DB5C4F9-8B1F-41B8-8C05-9094B55B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21E48"/>
    <w:pPr>
      <w:spacing w:after="200" w:line="276" w:lineRule="auto"/>
    </w:pPr>
    <w:rPr>
      <w:rFonts w:ascii="Calibri" w:eastAsia="Calibri" w:hAnsi="Calibri" w:cs="Times New Roman"/>
      <w:kern w:val="0"/>
      <w:sz w:val="22"/>
      <w:szCs w:val="22"/>
      <w14:ligatures w14:val="none"/>
    </w:rPr>
  </w:style>
  <w:style w:type="paragraph" w:styleId="Cmsor1">
    <w:name w:val="heading 1"/>
    <w:basedOn w:val="Norml"/>
    <w:next w:val="Norml"/>
    <w:link w:val="Cmsor1Char"/>
    <w:uiPriority w:val="9"/>
    <w:qFormat/>
    <w:rsid w:val="00021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021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021E48"/>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021E48"/>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021E48"/>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021E4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21E4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21E4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21E4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21E48"/>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21E48"/>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021E48"/>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21E48"/>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21E48"/>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21E4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21E4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21E4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21E48"/>
    <w:rPr>
      <w:rFonts w:eastAsiaTheme="majorEastAsia" w:cstheme="majorBidi"/>
      <w:color w:val="272727" w:themeColor="text1" w:themeTint="D8"/>
    </w:rPr>
  </w:style>
  <w:style w:type="paragraph" w:styleId="Cm">
    <w:name w:val="Title"/>
    <w:basedOn w:val="Norml"/>
    <w:next w:val="Norml"/>
    <w:link w:val="CmChar"/>
    <w:uiPriority w:val="10"/>
    <w:qFormat/>
    <w:rsid w:val="00021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21E4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21E4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21E4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21E48"/>
    <w:pPr>
      <w:spacing w:before="160"/>
      <w:jc w:val="center"/>
    </w:pPr>
    <w:rPr>
      <w:i/>
      <w:iCs/>
      <w:color w:val="404040" w:themeColor="text1" w:themeTint="BF"/>
    </w:rPr>
  </w:style>
  <w:style w:type="character" w:customStyle="1" w:styleId="IdzetChar">
    <w:name w:val="Idézet Char"/>
    <w:basedOn w:val="Bekezdsalapbettpusa"/>
    <w:link w:val="Idzet"/>
    <w:uiPriority w:val="29"/>
    <w:rsid w:val="00021E48"/>
    <w:rPr>
      <w:i/>
      <w:iCs/>
      <w:color w:val="404040" w:themeColor="text1" w:themeTint="BF"/>
    </w:rPr>
  </w:style>
  <w:style w:type="paragraph" w:styleId="Listaszerbekezds">
    <w:name w:val="List Paragraph"/>
    <w:basedOn w:val="Norml"/>
    <w:uiPriority w:val="34"/>
    <w:qFormat/>
    <w:rsid w:val="00021E48"/>
    <w:pPr>
      <w:ind w:left="720"/>
      <w:contextualSpacing/>
    </w:pPr>
  </w:style>
  <w:style w:type="character" w:styleId="Erskiemels">
    <w:name w:val="Intense Emphasis"/>
    <w:basedOn w:val="Bekezdsalapbettpusa"/>
    <w:uiPriority w:val="21"/>
    <w:qFormat/>
    <w:rsid w:val="00021E48"/>
    <w:rPr>
      <w:i/>
      <w:iCs/>
      <w:color w:val="0F4761" w:themeColor="accent1" w:themeShade="BF"/>
    </w:rPr>
  </w:style>
  <w:style w:type="paragraph" w:styleId="Kiemeltidzet">
    <w:name w:val="Intense Quote"/>
    <w:basedOn w:val="Norml"/>
    <w:next w:val="Norml"/>
    <w:link w:val="KiemeltidzetChar"/>
    <w:uiPriority w:val="30"/>
    <w:qFormat/>
    <w:rsid w:val="00021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21E48"/>
    <w:rPr>
      <w:i/>
      <w:iCs/>
      <w:color w:val="0F4761" w:themeColor="accent1" w:themeShade="BF"/>
    </w:rPr>
  </w:style>
  <w:style w:type="character" w:styleId="Ershivatkozs">
    <w:name w:val="Intense Reference"/>
    <w:basedOn w:val="Bekezdsalapbettpusa"/>
    <w:uiPriority w:val="32"/>
    <w:qFormat/>
    <w:rsid w:val="00021E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gyfelszolgalat@naih.hu" TargetMode="External"/><Relationship Id="rId5" Type="http://schemas.openxmlformats.org/officeDocument/2006/relationships/hyperlink" Target="http://www.naih.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1176</Words>
  <Characters>8118</Characters>
  <Application>Microsoft Office Word</Application>
  <DocSecurity>0</DocSecurity>
  <Lines>67</Lines>
  <Paragraphs>18</Paragraphs>
  <ScaleCrop>false</ScaleCrop>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Veszprém MJV PH23</dc:creator>
  <cp:keywords/>
  <dc:description/>
  <cp:lastModifiedBy>bobita26nb</cp:lastModifiedBy>
  <cp:revision>8</cp:revision>
  <dcterms:created xsi:type="dcterms:W3CDTF">2026-07-30T08:09:00Z</dcterms:created>
  <dcterms:modified xsi:type="dcterms:W3CDTF">2026-07-30T10:57:00Z</dcterms:modified>
</cp:coreProperties>
</file>